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B1E" w:rsidRPr="00AF5088" w:rsidRDefault="004C0B1E" w:rsidP="00AF5088">
      <w:pPr>
        <w:snapToGrid w:val="0"/>
        <w:spacing w:line="360" w:lineRule="auto"/>
        <w:jc w:val="center"/>
        <w:rPr>
          <w:rFonts w:ascii="微软雅黑" w:eastAsia="微软雅黑" w:hAnsi="微软雅黑"/>
          <w:b/>
          <w:color w:val="365F91" w:themeColor="accent1" w:themeShade="BF"/>
          <w:sz w:val="28"/>
          <w:szCs w:val="28"/>
        </w:rPr>
      </w:pPr>
      <w:r w:rsidRPr="00AF5088">
        <w:rPr>
          <w:rFonts w:ascii="微软雅黑" w:eastAsia="微软雅黑" w:hAnsi="微软雅黑" w:hint="eastAsia"/>
          <w:b/>
          <w:color w:val="365F91" w:themeColor="accent1" w:themeShade="BF"/>
          <w:sz w:val="28"/>
          <w:szCs w:val="28"/>
        </w:rPr>
        <w:t>2016中国IT项目管理大会——参会回执表</w:t>
      </w:r>
    </w:p>
    <w:p w:rsidR="004C0B1E" w:rsidRPr="00751678" w:rsidRDefault="004C0B1E" w:rsidP="004C0B1E">
      <w:pPr>
        <w:snapToGrid w:val="0"/>
        <w:jc w:val="center"/>
        <w:rPr>
          <w:rFonts w:ascii="幼圆" w:eastAsia="幼圆" w:hAnsiTheme="minorEastAsia"/>
          <w:color w:val="365F91" w:themeColor="accent1" w:themeShade="BF"/>
          <w:szCs w:val="21"/>
        </w:rPr>
      </w:pPr>
      <w:r w:rsidRPr="00751678">
        <w:rPr>
          <w:rFonts w:ascii="幼圆" w:eastAsia="幼圆" w:hAnsiTheme="minorEastAsia" w:hint="eastAsia"/>
          <w:color w:val="365F91" w:themeColor="accent1" w:themeShade="BF"/>
          <w:szCs w:val="21"/>
        </w:rPr>
        <w:t>时间：7月</w:t>
      </w:r>
      <w:r w:rsidR="0083343B">
        <w:rPr>
          <w:rFonts w:ascii="幼圆" w:eastAsia="幼圆" w:hAnsiTheme="minorEastAsia" w:hint="eastAsia"/>
          <w:color w:val="365F91" w:themeColor="accent1" w:themeShade="BF"/>
          <w:szCs w:val="21"/>
        </w:rPr>
        <w:t>15-16</w:t>
      </w:r>
      <w:r w:rsidRPr="00751678">
        <w:rPr>
          <w:rFonts w:ascii="幼圆" w:eastAsia="幼圆" w:hAnsiTheme="minorEastAsia" w:hint="eastAsia"/>
          <w:color w:val="365F91" w:themeColor="accent1" w:themeShade="BF"/>
          <w:szCs w:val="21"/>
        </w:rPr>
        <w:t>日 地点：</w:t>
      </w:r>
      <w:r w:rsidR="00F957CF">
        <w:rPr>
          <w:rFonts w:ascii="幼圆" w:eastAsia="幼圆" w:hAnsiTheme="minorEastAsia" w:hint="eastAsia"/>
          <w:color w:val="365F91" w:themeColor="accent1" w:themeShade="BF"/>
          <w:szCs w:val="21"/>
        </w:rPr>
        <w:t>北京万方苑国际</w:t>
      </w:r>
      <w:r w:rsidR="00D913F9" w:rsidRPr="00D913F9">
        <w:rPr>
          <w:rFonts w:ascii="幼圆" w:eastAsia="幼圆" w:hAnsiTheme="minorEastAsia" w:hint="eastAsia"/>
          <w:color w:val="365F91" w:themeColor="accent1" w:themeShade="BF"/>
          <w:szCs w:val="21"/>
        </w:rPr>
        <w:t>酒店</w:t>
      </w:r>
      <w:r w:rsidRPr="00751678">
        <w:rPr>
          <w:rFonts w:ascii="幼圆" w:eastAsia="幼圆" w:hAnsiTheme="minorEastAsia" w:hint="eastAsia"/>
          <w:color w:val="365F91" w:themeColor="accent1" w:themeShade="BF"/>
          <w:szCs w:val="21"/>
        </w:rPr>
        <w:t xml:space="preserve">  </w:t>
      </w:r>
      <w:r w:rsidR="007F5437">
        <w:rPr>
          <w:rFonts w:ascii="幼圆" w:eastAsia="幼圆" w:hAnsiTheme="minorEastAsia" w:hint="eastAsia"/>
          <w:color w:val="365F91" w:themeColor="accent1" w:themeShade="BF"/>
          <w:szCs w:val="21"/>
        </w:rPr>
        <w:t>主办方：项目管理培训师大联盟</w:t>
      </w:r>
    </w:p>
    <w:p w:rsidR="004C0B1E" w:rsidRPr="00751678" w:rsidRDefault="004C0B1E" w:rsidP="004C0B1E">
      <w:pPr>
        <w:jc w:val="center"/>
        <w:rPr>
          <w:rFonts w:ascii="幼圆" w:eastAsia="幼圆" w:hAnsi="微软雅黑"/>
          <w:color w:val="365F91" w:themeColor="accent1" w:themeShade="BF"/>
          <w:szCs w:val="21"/>
        </w:rPr>
      </w:pPr>
      <w:r w:rsidRPr="00751678">
        <w:rPr>
          <w:rFonts w:ascii="幼圆" w:eastAsia="幼圆" w:hAnsi="微软雅黑" w:hint="eastAsia"/>
          <w:color w:val="365F91" w:themeColor="accent1" w:themeShade="BF"/>
          <w:szCs w:val="21"/>
        </w:rPr>
        <w:t>以下均为必填项，</w:t>
      </w:r>
      <w:r w:rsidRPr="00751678">
        <w:rPr>
          <w:rFonts w:ascii="幼圆" w:eastAsia="幼圆" w:hAnsi="微软雅黑" w:cs="宋体" w:hint="eastAsia"/>
          <w:color w:val="365F91" w:themeColor="accent1" w:themeShade="BF"/>
          <w:kern w:val="0"/>
          <w:szCs w:val="21"/>
        </w:rPr>
        <w:t>填好后发送至报名专用邮箱</w:t>
      </w:r>
      <w:r w:rsidRPr="00751678">
        <w:rPr>
          <w:rFonts w:ascii="幼圆" w:eastAsia="幼圆" w:hAnsi="微软雅黑" w:hint="eastAsia"/>
          <w:color w:val="365F91" w:themeColor="accent1" w:themeShade="BF"/>
          <w:kern w:val="0"/>
          <w:szCs w:val="21"/>
        </w:rPr>
        <w:t>：</w:t>
      </w:r>
      <w:hyperlink r:id="rId7" w:history="1">
        <w:r w:rsidR="00DC5A95" w:rsidRPr="00D913F9">
          <w:rPr>
            <w:rStyle w:val="a3"/>
            <w:rFonts w:ascii="幼圆" w:eastAsia="幼圆" w:hAnsi="微软雅黑" w:hint="eastAsia"/>
            <w:color w:val="365F91" w:themeColor="accent1" w:themeShade="BF"/>
            <w:sz w:val="24"/>
            <w:szCs w:val="24"/>
            <w:u w:val="none"/>
          </w:rPr>
          <w:t>itpm</w:t>
        </w:r>
        <w:r w:rsidRPr="00D913F9">
          <w:rPr>
            <w:rStyle w:val="a3"/>
            <w:rFonts w:ascii="幼圆" w:eastAsia="幼圆" w:hAnsi="微软雅黑" w:hint="eastAsia"/>
            <w:color w:val="365F91" w:themeColor="accent1" w:themeShade="BF"/>
            <w:sz w:val="24"/>
            <w:szCs w:val="24"/>
            <w:u w:val="none"/>
          </w:rPr>
          <w:t>@cpmta.com</w:t>
        </w:r>
      </w:hyperlink>
      <w:r w:rsidRPr="00751678">
        <w:rPr>
          <w:rFonts w:ascii="幼圆" w:eastAsia="幼圆" w:hAnsi="微软雅黑" w:hint="eastAsia"/>
          <w:color w:val="365F91" w:themeColor="accent1" w:themeShade="BF"/>
          <w:szCs w:val="21"/>
        </w:rPr>
        <w:t>，会务组人员会联系您。</w:t>
      </w:r>
    </w:p>
    <w:tbl>
      <w:tblPr>
        <w:tblW w:w="10456" w:type="dxa"/>
        <w:tblInd w:w="-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2"/>
        <w:gridCol w:w="850"/>
        <w:gridCol w:w="567"/>
        <w:gridCol w:w="373"/>
        <w:gridCol w:w="761"/>
        <w:gridCol w:w="284"/>
        <w:gridCol w:w="746"/>
        <w:gridCol w:w="270"/>
        <w:gridCol w:w="1252"/>
        <w:gridCol w:w="24"/>
        <w:gridCol w:w="245"/>
        <w:gridCol w:w="865"/>
        <w:gridCol w:w="926"/>
        <w:gridCol w:w="515"/>
        <w:gridCol w:w="1276"/>
      </w:tblGrid>
      <w:tr w:rsidR="004C0B1E" w:rsidRPr="007B40CC" w:rsidTr="00D913F9">
        <w:trPr>
          <w:trHeight w:val="375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4C0B1E" w:rsidRPr="007B40CC" w:rsidRDefault="004C0B1E" w:rsidP="002E6B38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参会单位</w:t>
            </w:r>
          </w:p>
        </w:tc>
        <w:tc>
          <w:tcPr>
            <w:tcW w:w="8954" w:type="dxa"/>
            <w:gridSpan w:val="14"/>
            <w:vAlign w:val="center"/>
          </w:tcPr>
          <w:p w:rsidR="004C0B1E" w:rsidRPr="007B40CC" w:rsidRDefault="004C0B1E" w:rsidP="002E6B38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</w:tr>
      <w:tr w:rsidR="007F5437" w:rsidRPr="007B40CC" w:rsidTr="00C90AD4">
        <w:trPr>
          <w:trHeight w:val="320"/>
        </w:trPr>
        <w:tc>
          <w:tcPr>
            <w:tcW w:w="1502" w:type="dxa"/>
            <w:vMerge w:val="restart"/>
            <w:shd w:val="clear" w:color="auto" w:fill="FFFFFF"/>
            <w:vAlign w:val="center"/>
          </w:tcPr>
          <w:p w:rsidR="007F5437" w:rsidRPr="007B40CC" w:rsidRDefault="007F5437" w:rsidP="002E6B38">
            <w:pPr>
              <w:widowControl/>
              <w:spacing w:line="500" w:lineRule="exact"/>
              <w:jc w:val="center"/>
              <w:rPr>
                <w:rFonts w:ascii="幼圆" w:eastAsia="幼圆" w:hAnsi="宋体"/>
                <w:b/>
                <w:color w:val="365F91" w:themeColor="accent1" w:themeShade="BF"/>
                <w:kern w:val="0"/>
                <w:szCs w:val="21"/>
              </w:rPr>
            </w:pP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参会人员</w:t>
            </w:r>
          </w:p>
          <w:p w:rsidR="007F5437" w:rsidRPr="007B40CC" w:rsidRDefault="007F5437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信息</w:t>
            </w:r>
          </w:p>
        </w:tc>
        <w:tc>
          <w:tcPr>
            <w:tcW w:w="1790" w:type="dxa"/>
            <w:gridSpan w:val="3"/>
            <w:vAlign w:val="center"/>
          </w:tcPr>
          <w:p w:rsidR="007F5437" w:rsidRPr="007B40CC" w:rsidRDefault="007F5437" w:rsidP="007F5437">
            <w:pPr>
              <w:jc w:val="center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姓名</w:t>
            </w:r>
          </w:p>
        </w:tc>
        <w:tc>
          <w:tcPr>
            <w:tcW w:w="1791" w:type="dxa"/>
            <w:gridSpan w:val="3"/>
            <w:vAlign w:val="center"/>
          </w:tcPr>
          <w:p w:rsidR="007F5437" w:rsidRPr="007B40CC" w:rsidRDefault="007F5437" w:rsidP="007F5437">
            <w:pPr>
              <w:jc w:val="center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部门</w:t>
            </w:r>
          </w:p>
        </w:tc>
        <w:tc>
          <w:tcPr>
            <w:tcW w:w="1791" w:type="dxa"/>
            <w:gridSpan w:val="4"/>
            <w:vAlign w:val="center"/>
          </w:tcPr>
          <w:p w:rsidR="007F5437" w:rsidRPr="007B40CC" w:rsidRDefault="007F5437" w:rsidP="007F5437">
            <w:pPr>
              <w:jc w:val="center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职务</w:t>
            </w:r>
          </w:p>
        </w:tc>
        <w:tc>
          <w:tcPr>
            <w:tcW w:w="1791" w:type="dxa"/>
            <w:gridSpan w:val="2"/>
            <w:vAlign w:val="center"/>
          </w:tcPr>
          <w:p w:rsidR="007F5437" w:rsidRPr="007B40CC" w:rsidRDefault="007F5437" w:rsidP="007F5437">
            <w:pPr>
              <w:jc w:val="center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手机</w:t>
            </w:r>
          </w:p>
        </w:tc>
        <w:tc>
          <w:tcPr>
            <w:tcW w:w="1791" w:type="dxa"/>
            <w:gridSpan w:val="2"/>
            <w:vAlign w:val="center"/>
          </w:tcPr>
          <w:p w:rsidR="007F5437" w:rsidRPr="007B40CC" w:rsidRDefault="00561685" w:rsidP="007F5437">
            <w:pPr>
              <w:jc w:val="center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邮箱</w:t>
            </w:r>
          </w:p>
        </w:tc>
      </w:tr>
      <w:tr w:rsidR="007F5437" w:rsidRPr="007B40CC" w:rsidTr="00050948">
        <w:trPr>
          <w:trHeight w:val="320"/>
        </w:trPr>
        <w:tc>
          <w:tcPr>
            <w:tcW w:w="1502" w:type="dxa"/>
            <w:vMerge/>
            <w:shd w:val="clear" w:color="auto" w:fill="FFFFFF"/>
            <w:vAlign w:val="center"/>
          </w:tcPr>
          <w:p w:rsidR="007F5437" w:rsidRPr="007B40CC" w:rsidRDefault="007F5437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                </w:t>
            </w:r>
          </w:p>
        </w:tc>
        <w:tc>
          <w:tcPr>
            <w:tcW w:w="1791" w:type="dxa"/>
            <w:gridSpan w:val="3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7F5437" w:rsidRPr="007B40CC" w:rsidTr="00050948">
        <w:trPr>
          <w:trHeight w:val="320"/>
        </w:trPr>
        <w:tc>
          <w:tcPr>
            <w:tcW w:w="1502" w:type="dxa"/>
            <w:vMerge/>
            <w:shd w:val="clear" w:color="auto" w:fill="FFFFFF"/>
            <w:vAlign w:val="center"/>
          </w:tcPr>
          <w:p w:rsidR="007F5437" w:rsidRPr="007B40CC" w:rsidRDefault="007F5437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7F5437" w:rsidRPr="007B40CC" w:rsidTr="00050948">
        <w:trPr>
          <w:trHeight w:val="320"/>
        </w:trPr>
        <w:tc>
          <w:tcPr>
            <w:tcW w:w="1502" w:type="dxa"/>
            <w:vMerge/>
            <w:shd w:val="clear" w:color="auto" w:fill="FFFFFF"/>
            <w:vAlign w:val="center"/>
          </w:tcPr>
          <w:p w:rsidR="007F5437" w:rsidRPr="007B40CC" w:rsidRDefault="007F5437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7F5437" w:rsidRPr="007B40CC" w:rsidTr="00050948">
        <w:trPr>
          <w:trHeight w:val="320"/>
        </w:trPr>
        <w:tc>
          <w:tcPr>
            <w:tcW w:w="1502" w:type="dxa"/>
            <w:vMerge/>
            <w:shd w:val="clear" w:color="auto" w:fill="FFFFFF"/>
            <w:vAlign w:val="center"/>
          </w:tcPr>
          <w:p w:rsidR="007F5437" w:rsidRPr="007B40CC" w:rsidRDefault="007F5437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1790" w:type="dxa"/>
            <w:gridSpan w:val="3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1791" w:type="dxa"/>
            <w:gridSpan w:val="3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91" w:type="dxa"/>
            <w:gridSpan w:val="4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791" w:type="dxa"/>
            <w:gridSpan w:val="2"/>
            <w:vAlign w:val="center"/>
          </w:tcPr>
          <w:p w:rsidR="007F5437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</w:p>
        </w:tc>
      </w:tr>
      <w:tr w:rsidR="004C0B1E" w:rsidRPr="007B40CC" w:rsidTr="002E6B38">
        <w:trPr>
          <w:trHeight w:val="320"/>
        </w:trPr>
        <w:tc>
          <w:tcPr>
            <w:tcW w:w="1502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8954" w:type="dxa"/>
            <w:gridSpan w:val="14"/>
            <w:vAlign w:val="center"/>
          </w:tcPr>
          <w:p w:rsidR="004C0B1E" w:rsidRPr="007B40CC" w:rsidRDefault="004C0B1E" w:rsidP="002E6B38">
            <w:pPr>
              <w:ind w:firstLineChars="200" w:firstLine="420"/>
              <w:jc w:val="left"/>
              <w:rPr>
                <w:rFonts w:ascii="幼圆" w:eastAsia="幼圆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温馨提示：请完整填写以上各参会人员信息，信息不完整者将无法注册成功。大会召开前1周内，会往您的手机上发注册编码并往您的邮箱中发报到通知，</w:t>
            </w:r>
            <w:r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你手机上的注册编码与您的公司名称、个人姓名核对无误后，方能签到成功。</w:t>
            </w:r>
          </w:p>
        </w:tc>
      </w:tr>
      <w:tr w:rsidR="004C0B1E" w:rsidRPr="007B40CC" w:rsidTr="002E6B38">
        <w:trPr>
          <w:trHeight w:val="419"/>
        </w:trPr>
        <w:tc>
          <w:tcPr>
            <w:tcW w:w="1502" w:type="dxa"/>
            <w:vMerge w:val="restart"/>
            <w:tcBorders>
              <w:top w:val="single" w:sz="4" w:space="0" w:color="000000"/>
            </w:tcBorders>
            <w:shd w:val="clear" w:color="auto" w:fill="DAEEF3" w:themeFill="accent5" w:themeFillTint="33"/>
            <w:vAlign w:val="center"/>
          </w:tcPr>
          <w:p w:rsidR="004C0B1E" w:rsidRPr="007B40CC" w:rsidRDefault="004C0B1E" w:rsidP="002E6B38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注册分类</w:t>
            </w:r>
          </w:p>
        </w:tc>
        <w:tc>
          <w:tcPr>
            <w:tcW w:w="2551" w:type="dxa"/>
            <w:gridSpan w:val="4"/>
            <w:vMerge w:val="restart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注册时间</w:t>
            </w:r>
          </w:p>
        </w:tc>
        <w:tc>
          <w:tcPr>
            <w:tcW w:w="6403" w:type="dxa"/>
            <w:gridSpan w:val="10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Ansi="微软雅黑" w:hint="eastAsia"/>
                <w:b/>
                <w:color w:val="365F91" w:themeColor="accent1" w:themeShade="BF"/>
                <w:sz w:val="24"/>
                <w:szCs w:val="24"/>
              </w:rPr>
              <w:t>参会人数与费用对照</w:t>
            </w:r>
          </w:p>
        </w:tc>
      </w:tr>
      <w:tr w:rsidR="004C0B1E" w:rsidRPr="007B40CC" w:rsidTr="002E6B38">
        <w:trPr>
          <w:trHeight w:val="419"/>
        </w:trPr>
        <w:tc>
          <w:tcPr>
            <w:tcW w:w="1502" w:type="dxa"/>
            <w:vMerge/>
            <w:shd w:val="clear" w:color="auto" w:fill="DAEEF3" w:themeFill="accent5" w:themeFillTint="33"/>
            <w:vAlign w:val="center"/>
          </w:tcPr>
          <w:p w:rsidR="004C0B1E" w:rsidRPr="007B40CC" w:rsidRDefault="004C0B1E" w:rsidP="002E6B38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551" w:type="dxa"/>
            <w:gridSpan w:val="4"/>
            <w:vMerge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vAlign w:val="center"/>
          </w:tcPr>
          <w:p w:rsidR="004C0B1E" w:rsidRPr="007B40CC" w:rsidRDefault="004C0B1E" w:rsidP="002E6B38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1个人</w:t>
            </w:r>
          </w:p>
        </w:tc>
        <w:tc>
          <w:tcPr>
            <w:tcW w:w="1276" w:type="dxa"/>
            <w:gridSpan w:val="2"/>
            <w:vAlign w:val="center"/>
          </w:tcPr>
          <w:p w:rsidR="004C0B1E" w:rsidRPr="007B40CC" w:rsidRDefault="004C0B1E" w:rsidP="002E6B38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2个人</w:t>
            </w:r>
          </w:p>
        </w:tc>
        <w:tc>
          <w:tcPr>
            <w:tcW w:w="1110" w:type="dxa"/>
            <w:gridSpan w:val="2"/>
            <w:vAlign w:val="center"/>
          </w:tcPr>
          <w:p w:rsidR="004C0B1E" w:rsidRPr="007B40CC" w:rsidRDefault="004C0B1E" w:rsidP="002E6B38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3个人</w:t>
            </w:r>
          </w:p>
        </w:tc>
        <w:tc>
          <w:tcPr>
            <w:tcW w:w="1441" w:type="dxa"/>
            <w:gridSpan w:val="2"/>
            <w:vAlign w:val="center"/>
          </w:tcPr>
          <w:p w:rsidR="004C0B1E" w:rsidRPr="007B40CC" w:rsidRDefault="004C0B1E" w:rsidP="002E6B38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4个人</w:t>
            </w:r>
          </w:p>
        </w:tc>
        <w:tc>
          <w:tcPr>
            <w:tcW w:w="1276" w:type="dxa"/>
            <w:vAlign w:val="center"/>
          </w:tcPr>
          <w:p w:rsidR="004C0B1E" w:rsidRPr="007B40CC" w:rsidRDefault="004C0B1E" w:rsidP="002E6B38">
            <w:pPr>
              <w:jc w:val="left"/>
              <w:rPr>
                <w:rFonts w:ascii="幼圆" w:eastAsia="幼圆"/>
                <w:color w:val="365F91" w:themeColor="accent1" w:themeShade="BF"/>
                <w:sz w:val="24"/>
                <w:szCs w:val="24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 w:val="24"/>
                <w:szCs w:val="24"/>
              </w:rPr>
              <w:t>5个人</w:t>
            </w:r>
          </w:p>
        </w:tc>
      </w:tr>
      <w:tr w:rsidR="004C0B1E" w:rsidRPr="007B40CC" w:rsidTr="002E6B38">
        <w:trPr>
          <w:trHeight w:val="419"/>
        </w:trPr>
        <w:tc>
          <w:tcPr>
            <w:tcW w:w="1502" w:type="dxa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提前注册（一）</w:t>
            </w:r>
          </w:p>
        </w:tc>
        <w:tc>
          <w:tcPr>
            <w:tcW w:w="2551" w:type="dxa"/>
            <w:gridSpan w:val="4"/>
            <w:vAlign w:val="center"/>
          </w:tcPr>
          <w:p w:rsidR="004C0B1E" w:rsidRPr="007B40CC" w:rsidRDefault="0083343B" w:rsidP="002E6B38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6</w:t>
            </w:r>
            <w:r w:rsidR="004C0B1E"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</w:t>
            </w: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12</w:t>
            </w:r>
            <w:r w:rsidR="004C0B1E"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日至</w:t>
            </w: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6</w:t>
            </w:r>
            <w:r w:rsidR="004C0B1E"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</w:t>
            </w: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30</w:t>
            </w:r>
            <w:r w:rsidR="004C0B1E"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日</w:t>
            </w:r>
          </w:p>
        </w:tc>
        <w:tc>
          <w:tcPr>
            <w:tcW w:w="1300" w:type="dxa"/>
            <w:gridSpan w:val="3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83343B">
              <w:rPr>
                <w:rFonts w:ascii="幼圆" w:eastAsia="幼圆" w:hint="eastAsia"/>
                <w:color w:val="365F91" w:themeColor="accent1" w:themeShade="BF"/>
                <w:szCs w:val="21"/>
              </w:rPr>
              <w:t>20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276" w:type="dxa"/>
            <w:gridSpan w:val="2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83343B">
              <w:rPr>
                <w:rFonts w:ascii="幼圆" w:eastAsia="幼圆" w:hint="eastAsia"/>
                <w:color w:val="365F91" w:themeColor="accent1" w:themeShade="BF"/>
                <w:szCs w:val="21"/>
              </w:rPr>
              <w:t>38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110" w:type="dxa"/>
            <w:gridSpan w:val="2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83343B">
              <w:rPr>
                <w:rFonts w:ascii="幼圆" w:eastAsia="幼圆" w:hint="eastAsia"/>
                <w:color w:val="365F91" w:themeColor="accent1" w:themeShade="BF"/>
                <w:szCs w:val="21"/>
              </w:rPr>
              <w:t>54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441" w:type="dxa"/>
            <w:gridSpan w:val="2"/>
            <w:vAlign w:val="center"/>
          </w:tcPr>
          <w:p w:rsidR="004C0B1E" w:rsidRPr="007B40CC" w:rsidRDefault="004C0B1E" w:rsidP="002E6B38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83343B">
              <w:rPr>
                <w:rFonts w:ascii="幼圆" w:eastAsia="幼圆" w:hint="eastAsia"/>
                <w:color w:val="365F91" w:themeColor="accent1" w:themeShade="BF"/>
                <w:szCs w:val="21"/>
              </w:rPr>
              <w:t>68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276" w:type="dxa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80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</w:tr>
      <w:tr w:rsidR="004C0B1E" w:rsidRPr="007B40CC" w:rsidTr="002E6B38">
        <w:trPr>
          <w:trHeight w:val="419"/>
        </w:trPr>
        <w:tc>
          <w:tcPr>
            <w:tcW w:w="1502" w:type="dxa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提前注册（二）</w:t>
            </w:r>
          </w:p>
        </w:tc>
        <w:tc>
          <w:tcPr>
            <w:tcW w:w="2551" w:type="dxa"/>
            <w:gridSpan w:val="4"/>
            <w:vAlign w:val="center"/>
          </w:tcPr>
          <w:p w:rsidR="004C0B1E" w:rsidRPr="007B40CC" w:rsidRDefault="0083343B" w:rsidP="002E6B38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7</w:t>
            </w:r>
            <w:r w:rsidR="004C0B1E"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</w:t>
            </w:r>
            <w:r w:rsidR="004C0B1E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01</w:t>
            </w:r>
            <w:r w:rsidR="004C0B1E"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日至</w:t>
            </w: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7</w:t>
            </w:r>
            <w:r w:rsidR="004C0B1E"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</w:t>
            </w: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12</w:t>
            </w:r>
            <w:r w:rsidR="004C0B1E"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日</w:t>
            </w:r>
          </w:p>
        </w:tc>
        <w:tc>
          <w:tcPr>
            <w:tcW w:w="1300" w:type="dxa"/>
            <w:gridSpan w:val="3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83343B">
              <w:rPr>
                <w:rFonts w:ascii="幼圆" w:eastAsia="幼圆" w:hint="eastAsia"/>
                <w:color w:val="365F91" w:themeColor="accent1" w:themeShade="BF"/>
                <w:szCs w:val="21"/>
              </w:rPr>
              <w:t>24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276" w:type="dxa"/>
            <w:gridSpan w:val="2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83343B">
              <w:rPr>
                <w:rFonts w:ascii="幼圆" w:eastAsia="幼圆" w:hint="eastAsia"/>
                <w:color w:val="365F91" w:themeColor="accent1" w:themeShade="BF"/>
                <w:szCs w:val="21"/>
              </w:rPr>
              <w:t>46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110" w:type="dxa"/>
            <w:gridSpan w:val="2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83343B">
              <w:rPr>
                <w:rFonts w:ascii="幼圆" w:eastAsia="幼圆" w:hint="eastAsia"/>
                <w:color w:val="365F91" w:themeColor="accent1" w:themeShade="BF"/>
                <w:szCs w:val="21"/>
              </w:rPr>
              <w:t>66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441" w:type="dxa"/>
            <w:gridSpan w:val="2"/>
            <w:vAlign w:val="center"/>
          </w:tcPr>
          <w:p w:rsidR="004C0B1E" w:rsidRPr="007B40CC" w:rsidRDefault="004C0B1E" w:rsidP="002E6B38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83343B">
              <w:rPr>
                <w:rFonts w:ascii="幼圆" w:eastAsia="幼圆" w:hint="eastAsia"/>
                <w:color w:val="365F91" w:themeColor="accent1" w:themeShade="BF"/>
                <w:szCs w:val="21"/>
              </w:rPr>
              <w:t>81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00元</w:t>
            </w:r>
          </w:p>
        </w:tc>
        <w:tc>
          <w:tcPr>
            <w:tcW w:w="1276" w:type="dxa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□10000元</w:t>
            </w:r>
          </w:p>
        </w:tc>
      </w:tr>
      <w:tr w:rsidR="004C0B1E" w:rsidRPr="007B40CC" w:rsidTr="002E6B38">
        <w:trPr>
          <w:trHeight w:val="419"/>
        </w:trPr>
        <w:tc>
          <w:tcPr>
            <w:tcW w:w="1502" w:type="dxa"/>
            <w:vMerge w:val="restart"/>
            <w:shd w:val="clear" w:color="auto" w:fill="auto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团体注册</w:t>
            </w:r>
          </w:p>
          <w:p w:rsidR="004C0B1E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10人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以上</w:t>
            </w:r>
          </w:p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（含10人）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4C0B1E" w:rsidRPr="007B40CC" w:rsidRDefault="0083343B" w:rsidP="0083343B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6</w:t>
            </w:r>
            <w:r w:rsidR="004C0B1E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</w:t>
            </w: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12-6</w:t>
            </w:r>
            <w:r w:rsidR="004C0B1E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</w:t>
            </w: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30</w:t>
            </w:r>
            <w:r w:rsidR="004C0B1E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日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4C0B1E" w:rsidRPr="007B40CC" w:rsidRDefault="004C0B1E" w:rsidP="002E6B38">
            <w:pPr>
              <w:ind w:firstLineChars="50" w:firstLine="105"/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120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0</w:t>
            </w:r>
            <w:r w:rsidR="0083343B">
              <w:rPr>
                <w:rFonts w:ascii="幼圆" w:eastAsia="幼圆" w:hint="eastAsia"/>
                <w:color w:val="365F91" w:themeColor="accent1" w:themeShade="BF"/>
                <w:szCs w:val="21"/>
              </w:rPr>
              <w:t>0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元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/</w:t>
            </w:r>
            <w:r w:rsidR="0083343B">
              <w:rPr>
                <w:rFonts w:ascii="幼圆" w:eastAsia="幼圆" w:hint="eastAsia"/>
                <w:color w:val="365F91" w:themeColor="accent1" w:themeShade="BF"/>
                <w:szCs w:val="21"/>
              </w:rPr>
              <w:t>10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人</w:t>
            </w:r>
          </w:p>
        </w:tc>
        <w:tc>
          <w:tcPr>
            <w:tcW w:w="3851" w:type="dxa"/>
            <w:gridSpan w:val="6"/>
            <w:vMerge w:val="restart"/>
            <w:shd w:val="clear" w:color="auto" w:fill="DBE5F1"/>
            <w:vAlign w:val="center"/>
          </w:tcPr>
          <w:p w:rsidR="004C0B1E" w:rsidRPr="007B40CC" w:rsidRDefault="004C0B1E" w:rsidP="002E6B38">
            <w:pPr>
              <w:ind w:firstLineChars="200" w:firstLine="422"/>
              <w:jc w:val="left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/>
                <w:b/>
                <w:color w:val="365F91" w:themeColor="accent1" w:themeShade="BF"/>
                <w:szCs w:val="21"/>
              </w:rPr>
              <w:t>特别说明</w:t>
            </w:r>
            <w:r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：因会务安排需要，</w:t>
            </w:r>
            <w:r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7</w:t>
            </w:r>
            <w:r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月</w:t>
            </w:r>
            <w:r w:rsidR="00A54E4E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12</w:t>
            </w:r>
            <w:r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日以后报名的一律现场交费注册，不再接受提前报名注册，请见谅！</w:t>
            </w:r>
          </w:p>
        </w:tc>
      </w:tr>
      <w:tr w:rsidR="004C0B1E" w:rsidRPr="007B40CC" w:rsidTr="002E6B38">
        <w:trPr>
          <w:trHeight w:val="419"/>
        </w:trPr>
        <w:tc>
          <w:tcPr>
            <w:tcW w:w="1502" w:type="dxa"/>
            <w:vMerge/>
            <w:shd w:val="clear" w:color="auto" w:fill="auto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4C0B1E" w:rsidRPr="007B40CC" w:rsidRDefault="0083343B" w:rsidP="002E6B38">
            <w:pPr>
              <w:jc w:val="center"/>
              <w:rPr>
                <w:rFonts w:ascii="幼圆" w:eastAsia="幼圆" w:hAnsi="宋体"/>
                <w:color w:val="365F91" w:themeColor="accent1" w:themeShade="BF"/>
                <w:szCs w:val="21"/>
              </w:rPr>
            </w:pP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7</w:t>
            </w:r>
            <w:r w:rsidR="004C0B1E"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月01日至</w:t>
            </w: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7</w:t>
            </w:r>
            <w:r w:rsidR="004C0B1E"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月</w:t>
            </w:r>
            <w:r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12</w:t>
            </w:r>
            <w:r w:rsidR="004C0B1E"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日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4C0B1E" w:rsidRPr="007B40CC" w:rsidRDefault="004C0B1E" w:rsidP="002E6B38">
            <w:pPr>
              <w:ind w:firstLineChars="50" w:firstLine="105"/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□</w:t>
            </w:r>
            <w:r w:rsidR="0083343B">
              <w:rPr>
                <w:rFonts w:ascii="幼圆" w:eastAsia="幼圆" w:hint="eastAsia"/>
                <w:color w:val="365F91" w:themeColor="accent1" w:themeShade="BF"/>
                <w:szCs w:val="21"/>
              </w:rPr>
              <w:t>15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0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0</w:t>
            </w:r>
            <w:r w:rsidR="0083343B">
              <w:rPr>
                <w:rFonts w:ascii="幼圆" w:eastAsia="幼圆" w:hint="eastAsia"/>
                <w:color w:val="365F91" w:themeColor="accent1" w:themeShade="BF"/>
                <w:szCs w:val="21"/>
              </w:rPr>
              <w:t>0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元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/</w:t>
            </w:r>
            <w:r w:rsidR="0083343B">
              <w:rPr>
                <w:rFonts w:ascii="幼圆" w:eastAsia="幼圆" w:hint="eastAsia"/>
                <w:color w:val="365F91" w:themeColor="accent1" w:themeShade="BF"/>
                <w:szCs w:val="21"/>
              </w:rPr>
              <w:t>10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人</w:t>
            </w:r>
          </w:p>
        </w:tc>
        <w:tc>
          <w:tcPr>
            <w:tcW w:w="3851" w:type="dxa"/>
            <w:gridSpan w:val="6"/>
            <w:vMerge/>
            <w:shd w:val="clear" w:color="auto" w:fill="DBE5F1"/>
            <w:vAlign w:val="center"/>
          </w:tcPr>
          <w:p w:rsidR="004C0B1E" w:rsidRPr="007B40CC" w:rsidRDefault="004C0B1E" w:rsidP="002E6B38">
            <w:pPr>
              <w:ind w:firstLineChars="200" w:firstLine="422"/>
              <w:jc w:val="left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</w:p>
        </w:tc>
      </w:tr>
      <w:tr w:rsidR="004C0B1E" w:rsidRPr="007B40CC" w:rsidTr="002E6B38">
        <w:trPr>
          <w:trHeight w:val="419"/>
        </w:trPr>
        <w:tc>
          <w:tcPr>
            <w:tcW w:w="1502" w:type="dxa"/>
            <w:tcBorders>
              <w:bottom w:val="single" w:sz="4" w:space="0" w:color="000000"/>
            </w:tcBorders>
            <w:shd w:val="clear" w:color="auto" w:fill="00B0F0"/>
            <w:vAlign w:val="center"/>
          </w:tcPr>
          <w:p w:rsidR="004C0B1E" w:rsidRPr="00DC134C" w:rsidRDefault="004C0B1E" w:rsidP="002E6B38">
            <w:pPr>
              <w:jc w:val="center"/>
              <w:rPr>
                <w:rFonts w:ascii="幼圆" w:eastAsia="幼圆"/>
                <w:b/>
                <w:color w:val="FFFFFF" w:themeColor="background1"/>
                <w:szCs w:val="21"/>
              </w:rPr>
            </w:pPr>
            <w:r w:rsidRPr="00DC134C">
              <w:rPr>
                <w:rFonts w:ascii="幼圆" w:eastAsia="幼圆"/>
                <w:b/>
                <w:color w:val="FFFFFF" w:themeColor="background1"/>
                <w:szCs w:val="21"/>
              </w:rPr>
              <w:t>现场交费注册</w:t>
            </w:r>
          </w:p>
        </w:tc>
        <w:tc>
          <w:tcPr>
            <w:tcW w:w="8954" w:type="dxa"/>
            <w:gridSpan w:val="14"/>
            <w:vAlign w:val="center"/>
          </w:tcPr>
          <w:p w:rsidR="004C0B1E" w:rsidRPr="00341A2B" w:rsidRDefault="004C0B1E" w:rsidP="002E6B38">
            <w:pPr>
              <w:jc w:val="left"/>
              <w:rPr>
                <w:rFonts w:ascii="幼圆" w:eastAsia="幼圆"/>
                <w:color w:val="FF0000"/>
                <w:szCs w:val="21"/>
              </w:rPr>
            </w:pPr>
            <w:r w:rsidRPr="00341A2B">
              <w:rPr>
                <w:rFonts w:ascii="幼圆" w:eastAsia="幼圆" w:hint="eastAsia"/>
                <w:color w:val="FF0000"/>
                <w:szCs w:val="21"/>
              </w:rPr>
              <w:t>现场交费注册的，每人均按照</w:t>
            </w:r>
            <w:r w:rsidR="0083343B">
              <w:rPr>
                <w:rFonts w:ascii="幼圆" w:eastAsia="幼圆" w:hint="eastAsia"/>
                <w:color w:val="FF0000"/>
                <w:szCs w:val="21"/>
              </w:rPr>
              <w:t>28</w:t>
            </w:r>
            <w:r w:rsidRPr="00341A2B">
              <w:rPr>
                <w:rFonts w:ascii="幼圆" w:eastAsia="幼圆" w:hint="eastAsia"/>
                <w:color w:val="FF0000"/>
                <w:szCs w:val="21"/>
              </w:rPr>
              <w:t>00元/人收取。</w:t>
            </w:r>
            <w:r>
              <w:rPr>
                <w:rFonts w:ascii="幼圆" w:eastAsia="幼圆" w:hint="eastAsia"/>
                <w:color w:val="FF0000"/>
                <w:szCs w:val="21"/>
              </w:rPr>
              <w:t>会议将于7月</w:t>
            </w:r>
            <w:r w:rsidR="0083343B">
              <w:rPr>
                <w:rFonts w:ascii="幼圆" w:eastAsia="幼圆" w:hint="eastAsia"/>
                <w:color w:val="FF0000"/>
                <w:szCs w:val="21"/>
              </w:rPr>
              <w:t>15-16</w:t>
            </w:r>
            <w:r>
              <w:rPr>
                <w:rFonts w:ascii="幼圆" w:eastAsia="幼圆" w:hint="eastAsia"/>
                <w:color w:val="FF0000"/>
                <w:szCs w:val="21"/>
              </w:rPr>
              <w:t>日召开。</w:t>
            </w:r>
          </w:p>
        </w:tc>
      </w:tr>
      <w:tr w:rsidR="004C0B1E" w:rsidRPr="007B40CC" w:rsidTr="002E6B38">
        <w:trPr>
          <w:trHeight w:val="419"/>
        </w:trPr>
        <w:tc>
          <w:tcPr>
            <w:tcW w:w="1502" w:type="dxa"/>
            <w:shd w:val="clear" w:color="auto" w:fill="DAEEF3" w:themeFill="accent5" w:themeFillTint="33"/>
            <w:vAlign w:val="center"/>
          </w:tcPr>
          <w:p w:rsidR="004C0B1E" w:rsidRPr="007B40CC" w:rsidRDefault="004C0B1E" w:rsidP="002E6B38">
            <w:pPr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老师参会注册</w:t>
            </w:r>
          </w:p>
        </w:tc>
        <w:tc>
          <w:tcPr>
            <w:tcW w:w="8954" w:type="dxa"/>
            <w:gridSpan w:val="14"/>
            <w:vAlign w:val="center"/>
          </w:tcPr>
          <w:p w:rsidR="004C0B1E" w:rsidRPr="007B40CC" w:rsidRDefault="004C0B1E" w:rsidP="002E6B38">
            <w:pPr>
              <w:rPr>
                <w:rFonts w:ascii="幼圆" w:eastAsia="幼圆"/>
                <w:color w:val="365F91" w:themeColor="accent1" w:themeShade="BF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</w:rPr>
              <w:t>高等院校老师凭教师证可按照</w:t>
            </w:r>
            <w:r w:rsidR="007F5437">
              <w:rPr>
                <w:rFonts w:ascii="幼圆" w:eastAsia="幼圆" w:hint="eastAsia"/>
                <w:color w:val="365F91" w:themeColor="accent1" w:themeShade="BF"/>
              </w:rPr>
              <w:t>8</w:t>
            </w:r>
            <w:r w:rsidRPr="007B40CC">
              <w:rPr>
                <w:rFonts w:ascii="幼圆" w:eastAsia="幼圆" w:hint="eastAsia"/>
                <w:color w:val="365F91" w:themeColor="accent1" w:themeShade="BF"/>
              </w:rPr>
              <w:t>00元/人的优惠价格收取，须把教师证复印件给到主办方。</w:t>
            </w:r>
          </w:p>
        </w:tc>
      </w:tr>
      <w:tr w:rsidR="004C0B1E" w:rsidRPr="007B40CC" w:rsidTr="002E6B38">
        <w:trPr>
          <w:trHeight w:val="419"/>
        </w:trPr>
        <w:tc>
          <w:tcPr>
            <w:tcW w:w="10456" w:type="dxa"/>
            <w:gridSpan w:val="15"/>
            <w:vAlign w:val="center"/>
          </w:tcPr>
          <w:p w:rsidR="004C0B1E" w:rsidRPr="007B40CC" w:rsidRDefault="004C0B1E" w:rsidP="002E6B38">
            <w:pPr>
              <w:ind w:left="1084" w:hangingChars="450" w:hanging="1084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b/>
                <w:color w:val="365F91" w:themeColor="accent1" w:themeShade="BF"/>
                <w:sz w:val="24"/>
                <w:szCs w:val="24"/>
              </w:rPr>
              <w:t>备注：</w:t>
            </w:r>
            <w:r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 xml:space="preserve">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1、以上表格中提到的费用优惠，以实际到账时间为准；多人报名优惠只限同一单位的参会代表；</w:t>
            </w:r>
          </w:p>
          <w:p w:rsidR="004C0B1E" w:rsidRPr="007B40CC" w:rsidRDefault="004C0B1E" w:rsidP="002E6B38">
            <w:pPr>
              <w:ind w:firstLineChars="400" w:firstLine="840"/>
              <w:rPr>
                <w:rFonts w:ascii="幼圆" w:eastAsia="幼圆"/>
                <w:color w:val="365F91" w:themeColor="accent1" w:themeShade="BF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2、以上费用包括：参会费、资料费（会刊中含演讲嘉宾PPT</w:t>
            </w:r>
            <w:r w:rsidR="007F5437">
              <w:rPr>
                <w:rFonts w:ascii="幼圆" w:eastAsia="幼圆" w:hint="eastAsia"/>
                <w:color w:val="365F91" w:themeColor="accent1" w:themeShade="BF"/>
                <w:szCs w:val="21"/>
              </w:rPr>
              <w:t>）、两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天午餐费。住宿自理，可代为预定。</w:t>
            </w:r>
          </w:p>
        </w:tc>
      </w:tr>
      <w:tr w:rsidR="004C0B1E" w:rsidRPr="007B40CC" w:rsidTr="002E6B38">
        <w:trPr>
          <w:trHeight w:val="375"/>
        </w:trPr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参会费用总计</w:t>
            </w:r>
          </w:p>
        </w:tc>
        <w:tc>
          <w:tcPr>
            <w:tcW w:w="1417" w:type="dxa"/>
            <w:gridSpan w:val="2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支付形式</w:t>
            </w:r>
          </w:p>
        </w:tc>
        <w:tc>
          <w:tcPr>
            <w:tcW w:w="6119" w:type="dxa"/>
            <w:gridSpan w:val="9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 xml:space="preserve">转账 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>现金（只用于现场交费注册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，现场不能刷卡交费</w:t>
            </w:r>
            <w:r w:rsidRPr="007B40CC">
              <w:rPr>
                <w:rFonts w:ascii="幼圆" w:eastAsia="幼圆" w:hAnsi="宋体" w:hint="eastAsia"/>
                <w:bCs/>
                <w:color w:val="365F91" w:themeColor="accent1" w:themeShade="BF"/>
                <w:kern w:val="0"/>
                <w:szCs w:val="21"/>
              </w:rPr>
              <w:t>）</w:t>
            </w:r>
          </w:p>
        </w:tc>
      </w:tr>
      <w:tr w:rsidR="004C0B1E" w:rsidRPr="007B40CC" w:rsidTr="002E6B38">
        <w:tc>
          <w:tcPr>
            <w:tcW w:w="1502" w:type="dxa"/>
            <w:shd w:val="clear" w:color="auto" w:fill="DAEEF3" w:themeFill="accent5" w:themeFillTint="33"/>
            <w:vAlign w:val="center"/>
          </w:tcPr>
          <w:p w:rsidR="004C0B1E" w:rsidRPr="007B40CC" w:rsidRDefault="004C0B1E" w:rsidP="002E6B38">
            <w:pPr>
              <w:jc w:val="center"/>
              <w:rPr>
                <w:rFonts w:ascii="微软雅黑" w:eastAsia="微软雅黑" w:hAnsi="微软雅黑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微软雅黑" w:eastAsia="微软雅黑" w:hAnsi="微软雅黑" w:hint="eastAsia"/>
                <w:b/>
                <w:color w:val="365F91" w:themeColor="accent1" w:themeShade="BF"/>
                <w:szCs w:val="21"/>
              </w:rPr>
              <w:t>发票信息</w:t>
            </w:r>
          </w:p>
        </w:tc>
        <w:tc>
          <w:tcPr>
            <w:tcW w:w="8954" w:type="dxa"/>
            <w:gridSpan w:val="14"/>
          </w:tcPr>
          <w:p w:rsidR="007F5437" w:rsidRDefault="007F5437" w:rsidP="007F5437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发票抬头：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          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金额：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      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费用：</w:t>
            </w:r>
            <w:r w:rsidRPr="007F5437">
              <w:rPr>
                <w:rFonts w:ascii="幼圆" w:eastAsia="幼圆" w:hAnsi="宋体" w:hint="eastAsia"/>
                <w:color w:val="365F91" w:themeColor="accent1" w:themeShade="BF"/>
                <w:szCs w:val="21"/>
                <w:u w:val="single"/>
              </w:rPr>
              <w:t xml:space="preserve">□ </w:t>
            </w:r>
            <w:r w:rsidRPr="007F5437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培训费  </w:t>
            </w:r>
            <w:r w:rsidRPr="007F5437">
              <w:rPr>
                <w:rFonts w:ascii="幼圆" w:eastAsia="幼圆" w:hAnsi="宋体" w:hint="eastAsia"/>
                <w:color w:val="365F91" w:themeColor="accent1" w:themeShade="BF"/>
                <w:szCs w:val="21"/>
                <w:u w:val="single"/>
              </w:rPr>
              <w:t xml:space="preserve">□ </w:t>
            </w:r>
            <w:r w:rsidRPr="007F5437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>会议费</w:t>
            </w:r>
          </w:p>
          <w:p w:rsidR="007F5437" w:rsidRPr="007F5437" w:rsidRDefault="007F5437" w:rsidP="007F5437">
            <w:pPr>
              <w:rPr>
                <w:rFonts w:ascii="幼圆" w:eastAsia="幼圆"/>
                <w:b/>
                <w:color w:val="365F91" w:themeColor="accent1" w:themeShade="BF"/>
                <w:szCs w:val="21"/>
                <w:u w:val="single"/>
              </w:rPr>
            </w:pP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快递地址：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           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邮编：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   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 收件人：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   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 联系电话：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      </w:t>
            </w:r>
          </w:p>
          <w:p w:rsidR="004C0B1E" w:rsidRPr="007B40CC" w:rsidRDefault="007F5437" w:rsidP="007F5437">
            <w:pPr>
              <w:jc w:val="left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546498">
              <w:rPr>
                <w:rFonts w:ascii="幼圆" w:eastAsia="幼圆" w:hint="eastAsia"/>
                <w:b/>
                <w:color w:val="FF0000"/>
                <w:szCs w:val="21"/>
              </w:rPr>
              <w:t>友情提示：</w:t>
            </w: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请仔细填写开票信息，切勿填错。收到款项后10日内，组委会为已经到款的所有单位统一开具发票；7月12日以后到账的款项一律现场领取发票；现场交费注册的，组委会现场开具收据，会后一周内再快递发票）。</w:t>
            </w:r>
          </w:p>
        </w:tc>
      </w:tr>
      <w:tr w:rsidR="004C0B1E" w:rsidRPr="007B40CC" w:rsidTr="002E6B38">
        <w:tc>
          <w:tcPr>
            <w:tcW w:w="1502" w:type="dxa"/>
            <w:tcBorders>
              <w:bottom w:val="single" w:sz="4" w:space="0" w:color="000000"/>
            </w:tcBorders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 w:hAnsi="宋体"/>
                <w:b/>
                <w:color w:val="365F91" w:themeColor="accent1" w:themeShade="BF"/>
                <w:kern w:val="0"/>
                <w:szCs w:val="21"/>
              </w:rPr>
            </w:pP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大会</w:t>
            </w:r>
          </w:p>
          <w:p w:rsidR="004C0B1E" w:rsidRPr="007B40CC" w:rsidRDefault="004C0B1E" w:rsidP="002E6B38">
            <w:pPr>
              <w:jc w:val="center"/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kern w:val="0"/>
                <w:szCs w:val="21"/>
              </w:rPr>
              <w:t>指定账户</w:t>
            </w:r>
          </w:p>
        </w:tc>
        <w:tc>
          <w:tcPr>
            <w:tcW w:w="8954" w:type="dxa"/>
            <w:gridSpan w:val="14"/>
          </w:tcPr>
          <w:p w:rsidR="004C0B1E" w:rsidRPr="007B40CC" w:rsidRDefault="004C0B1E" w:rsidP="002E6B38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（</w:t>
            </w:r>
            <w:r w:rsidRPr="007B40CC">
              <w:rPr>
                <w:rFonts w:ascii="幼圆" w:eastAsia="幼圆" w:hint="eastAsia"/>
                <w:b/>
                <w:color w:val="365F91" w:themeColor="accent1" w:themeShade="BF"/>
                <w:szCs w:val="21"/>
              </w:rPr>
              <w:t>特别说明：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汇款时，请注明是哪家公司的款项；请勿使用支付宝和微信支付方式）</w:t>
            </w:r>
          </w:p>
          <w:p w:rsidR="004C0B1E" w:rsidRPr="007B40CC" w:rsidRDefault="004C0B1E" w:rsidP="002E6B38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cs="宋体" w:hint="eastAsia"/>
                <w:color w:val="365F91" w:themeColor="accent1" w:themeShade="BF"/>
                <w:kern w:val="0"/>
                <w:szCs w:val="21"/>
              </w:rPr>
              <w:t>户  名：北京宝诚时代科技有限公司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  </w:t>
            </w:r>
            <w:r w:rsidRPr="007B40CC">
              <w:rPr>
                <w:rFonts w:ascii="幼圆" w:eastAsia="幼圆" w:hAnsi="宋体" w:cs="宋体" w:hint="eastAsia"/>
                <w:color w:val="365F91" w:themeColor="accent1" w:themeShade="BF"/>
                <w:kern w:val="0"/>
                <w:szCs w:val="21"/>
              </w:rPr>
              <w:t>开户行：中国工商银行股份有限公司北京虎坊路支行</w:t>
            </w:r>
            <w:r w:rsidRPr="007B40CC">
              <w:rPr>
                <w:rFonts w:ascii="幼圆" w:eastAsia="幼圆" w:hAnsi="宋体" w:cs="宋体" w:hint="eastAsia"/>
                <w:color w:val="365F91" w:themeColor="accent1" w:themeShade="BF"/>
                <w:kern w:val="0"/>
                <w:szCs w:val="21"/>
              </w:rPr>
              <w:br/>
              <w:t>帐  号：0200215209200023804      跨行行号：102100021527</w:t>
            </w:r>
          </w:p>
        </w:tc>
      </w:tr>
      <w:tr w:rsidR="004C0B1E" w:rsidRPr="007B40CC" w:rsidTr="002E6B38">
        <w:tc>
          <w:tcPr>
            <w:tcW w:w="1502" w:type="dxa"/>
            <w:vMerge w:val="restart"/>
            <w:shd w:val="clear" w:color="auto" w:fill="DBE5F1" w:themeFill="accent1" w:themeFillTint="33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 w:hAnsi="微软雅黑"/>
                <w:b/>
                <w:color w:val="365F91" w:themeColor="accent1" w:themeShade="BF"/>
                <w:kern w:val="0"/>
                <w:szCs w:val="21"/>
              </w:rPr>
            </w:pPr>
            <w:r w:rsidRPr="007B40CC">
              <w:rPr>
                <w:rFonts w:ascii="幼圆" w:eastAsia="幼圆" w:hAnsi="微软雅黑" w:hint="eastAsia"/>
                <w:b/>
                <w:color w:val="365F91" w:themeColor="accent1" w:themeShade="BF"/>
                <w:kern w:val="0"/>
                <w:szCs w:val="21"/>
              </w:rPr>
              <w:t>预定客房</w:t>
            </w:r>
          </w:p>
        </w:tc>
        <w:tc>
          <w:tcPr>
            <w:tcW w:w="850" w:type="dxa"/>
            <w:vMerge w:val="restart"/>
            <w:vAlign w:val="center"/>
          </w:tcPr>
          <w:p w:rsidR="004C0B1E" w:rsidRPr="007B40CC" w:rsidRDefault="004C0B1E" w:rsidP="002E6B38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是</w:t>
            </w:r>
          </w:p>
          <w:p w:rsidR="004C0B1E" w:rsidRPr="007B40CC" w:rsidRDefault="004C0B1E" w:rsidP="002E6B38">
            <w:pPr>
              <w:jc w:val="left"/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 xml:space="preserve">□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否</w:t>
            </w:r>
          </w:p>
        </w:tc>
        <w:tc>
          <w:tcPr>
            <w:tcW w:w="8104" w:type="dxa"/>
            <w:gridSpan w:val="13"/>
          </w:tcPr>
          <w:p w:rsidR="00D913F9" w:rsidRDefault="00D913F9" w:rsidP="002E6B38">
            <w:pPr>
              <w:rPr>
                <w:rFonts w:ascii="幼圆" w:eastAsia="幼圆" w:hAnsiTheme="minorEastAsia"/>
                <w:color w:val="365F91" w:themeColor="accent1" w:themeShade="BF"/>
                <w:szCs w:val="21"/>
              </w:rPr>
            </w:pPr>
            <w:r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</w:rPr>
              <w:t>住宿地点：</w:t>
            </w:r>
            <w:r w:rsidR="00B86D9D">
              <w:rPr>
                <w:rFonts w:ascii="幼圆" w:eastAsia="幼圆" w:hAnsiTheme="minorEastAsia" w:hint="eastAsia"/>
                <w:color w:val="365F91" w:themeColor="accent1" w:themeShade="BF"/>
                <w:szCs w:val="21"/>
              </w:rPr>
              <w:t>北京万方苑国际</w:t>
            </w:r>
            <w:r w:rsidRPr="00D913F9">
              <w:rPr>
                <w:rFonts w:ascii="幼圆" w:eastAsia="幼圆" w:hAnsiTheme="minorEastAsia" w:hint="eastAsia"/>
                <w:color w:val="365F91" w:themeColor="accent1" w:themeShade="BF"/>
                <w:szCs w:val="21"/>
              </w:rPr>
              <w:t>酒店</w:t>
            </w:r>
          </w:p>
          <w:p w:rsidR="00D913F9" w:rsidRPr="00D913F9" w:rsidRDefault="00D913F9" w:rsidP="00D913F9">
            <w:pPr>
              <w:rPr>
                <w:rFonts w:ascii="幼圆" w:eastAsia="幼圆" w:hAnsi="宋体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□</w:t>
            </w:r>
            <w:r w:rsidRPr="00D913F9">
              <w:rPr>
                <w:rFonts w:ascii="幼圆" w:eastAsia="幼圆" w:hAnsiTheme="minorEastAsia" w:hint="eastAsia"/>
                <w:color w:val="365F91" w:themeColor="accent1" w:themeShade="BF"/>
                <w:szCs w:val="21"/>
              </w:rPr>
              <w:t xml:space="preserve">标间：400元/间（含早餐）  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□</w:t>
            </w:r>
            <w:r w:rsidRPr="00D913F9">
              <w:rPr>
                <w:rFonts w:ascii="幼圆" w:eastAsia="幼圆" w:hAnsiTheme="minorEastAsia" w:hint="eastAsia"/>
                <w:color w:val="365F91" w:themeColor="accent1" w:themeShade="BF"/>
                <w:szCs w:val="21"/>
              </w:rPr>
              <w:t>大床房：420元/间（含早餐）</w:t>
            </w:r>
          </w:p>
          <w:p w:rsidR="004C0B1E" w:rsidRPr="00D913F9" w:rsidRDefault="004C0B1E" w:rsidP="002E6B38">
            <w:pPr>
              <w:rPr>
                <w:rFonts w:ascii="幼圆" w:eastAsia="幼圆" w:hAnsi="宋体"/>
                <w:color w:val="365F91" w:themeColor="accent1" w:themeShade="BF"/>
                <w:szCs w:val="21"/>
                <w:u w:val="single"/>
              </w:rPr>
            </w:pP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</w:rPr>
              <w:t>客房预定联络人：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手机：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邮箱：</w:t>
            </w:r>
            <w:r w:rsidRPr="007B40CC">
              <w:rPr>
                <w:rFonts w:ascii="幼圆" w:eastAsia="幼圆" w:hAnsi="宋体" w:hint="eastAsia"/>
                <w:b/>
                <w:color w:val="365F91" w:themeColor="accent1" w:themeShade="BF"/>
                <w:szCs w:val="21"/>
                <w:u w:val="single"/>
              </w:rPr>
              <w:t xml:space="preserve">    </w:t>
            </w:r>
            <w:r w:rsidRPr="007B40CC">
              <w:rPr>
                <w:rFonts w:ascii="幼圆" w:eastAsia="幼圆" w:hAnsi="宋体" w:hint="eastAsia"/>
                <w:color w:val="365F91" w:themeColor="accent1" w:themeShade="BF"/>
                <w:szCs w:val="21"/>
              </w:rPr>
              <w:t>住宿地点：北京（可代为预定，食宿自理）</w:t>
            </w:r>
          </w:p>
        </w:tc>
      </w:tr>
      <w:tr w:rsidR="004C0B1E" w:rsidRPr="007B40CC" w:rsidTr="002E6B38">
        <w:tc>
          <w:tcPr>
            <w:tcW w:w="1502" w:type="dxa"/>
            <w:vMerge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4C0B1E" w:rsidRPr="007B40CC" w:rsidRDefault="004C0B1E" w:rsidP="002E6B38">
            <w:pPr>
              <w:jc w:val="center"/>
              <w:rPr>
                <w:rFonts w:ascii="幼圆" w:eastAsia="幼圆" w:hAnsi="宋体"/>
                <w:color w:val="365F91" w:themeColor="accent1" w:themeShade="BF"/>
                <w:kern w:val="0"/>
                <w:szCs w:val="21"/>
              </w:rPr>
            </w:pPr>
          </w:p>
        </w:tc>
        <w:tc>
          <w:tcPr>
            <w:tcW w:w="850" w:type="dxa"/>
            <w:vMerge/>
          </w:tcPr>
          <w:p w:rsidR="004C0B1E" w:rsidRPr="007B40CC" w:rsidRDefault="004C0B1E" w:rsidP="002E6B38">
            <w:pPr>
              <w:pStyle w:val="1"/>
              <w:ind w:left="360" w:firstLineChars="0" w:firstLine="0"/>
              <w:rPr>
                <w:rFonts w:ascii="幼圆" w:eastAsia="幼圆"/>
                <w:color w:val="365F91" w:themeColor="accent1" w:themeShade="BF"/>
                <w:szCs w:val="21"/>
              </w:rPr>
            </w:pPr>
          </w:p>
        </w:tc>
        <w:tc>
          <w:tcPr>
            <w:tcW w:w="8104" w:type="dxa"/>
            <w:gridSpan w:val="13"/>
          </w:tcPr>
          <w:p w:rsidR="004C0B1E" w:rsidRPr="007B40CC" w:rsidRDefault="004C0B1E" w:rsidP="002E6B38">
            <w:pPr>
              <w:rPr>
                <w:rFonts w:ascii="幼圆" w:eastAsia="幼圆"/>
                <w:b/>
                <w:color w:val="365F91" w:themeColor="accent1" w:themeShade="BF"/>
                <w:szCs w:val="21"/>
              </w:rPr>
            </w:pP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入住与退房：将于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月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日计划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点入住，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月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日计划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  <w:u w:val="single"/>
              </w:rPr>
              <w:t xml:space="preserve">     </w:t>
            </w:r>
            <w:r w:rsidRPr="007B40CC">
              <w:rPr>
                <w:rFonts w:ascii="幼圆" w:eastAsia="幼圆" w:hint="eastAsia"/>
                <w:color w:val="365F91" w:themeColor="accent1" w:themeShade="BF"/>
                <w:szCs w:val="21"/>
              </w:rPr>
              <w:t>点退房</w:t>
            </w:r>
          </w:p>
        </w:tc>
      </w:tr>
      <w:tr w:rsidR="004C0B1E" w:rsidRPr="007B40CC" w:rsidTr="002E6B38">
        <w:tc>
          <w:tcPr>
            <w:tcW w:w="1502" w:type="dxa"/>
            <w:shd w:val="clear" w:color="auto" w:fill="FFFFFF" w:themeFill="background1"/>
            <w:vAlign w:val="center"/>
          </w:tcPr>
          <w:p w:rsidR="004C0B1E" w:rsidRPr="00DC134C" w:rsidRDefault="004C0B1E" w:rsidP="002E6B38">
            <w:pPr>
              <w:jc w:val="center"/>
              <w:rPr>
                <w:rFonts w:ascii="幼圆" w:eastAsia="幼圆" w:hAnsi="宋体"/>
                <w:b/>
                <w:color w:val="365F91" w:themeColor="accent1" w:themeShade="BF"/>
                <w:kern w:val="0"/>
                <w:szCs w:val="21"/>
              </w:rPr>
            </w:pPr>
            <w:r w:rsidRPr="00DC134C">
              <w:rPr>
                <w:rFonts w:ascii="幼圆" w:eastAsia="幼圆" w:hAnsi="宋体"/>
                <w:b/>
                <w:color w:val="365F91" w:themeColor="accent1" w:themeShade="BF"/>
                <w:kern w:val="0"/>
                <w:szCs w:val="21"/>
              </w:rPr>
              <w:t>参会资格保留</w:t>
            </w:r>
          </w:p>
        </w:tc>
        <w:tc>
          <w:tcPr>
            <w:tcW w:w="8954" w:type="dxa"/>
            <w:gridSpan w:val="14"/>
          </w:tcPr>
          <w:p w:rsidR="004C0B1E" w:rsidRPr="007B40CC" w:rsidRDefault="004C0B1E" w:rsidP="002E6B38">
            <w:pPr>
              <w:ind w:firstLineChars="200" w:firstLine="420"/>
              <w:rPr>
                <w:rFonts w:ascii="幼圆" w:eastAsia="幼圆"/>
                <w:color w:val="365F91" w:themeColor="accent1" w:themeShade="BF"/>
                <w:szCs w:val="21"/>
              </w:rPr>
            </w:pPr>
            <w:r>
              <w:rPr>
                <w:rFonts w:ascii="幼圆" w:eastAsia="幼圆" w:hint="eastAsia"/>
                <w:color w:val="365F91" w:themeColor="accent1" w:themeShade="BF"/>
                <w:szCs w:val="21"/>
              </w:rPr>
              <w:t>参会代表报名注册成功后，因某些原因而未能参加会议的，注册费不退，但参会资格可保留至下一届大会，或参加由项目管理培训师大联盟网主办的其他项目管理会议活动。</w:t>
            </w:r>
          </w:p>
        </w:tc>
      </w:tr>
      <w:tr w:rsidR="004C0B1E" w:rsidRPr="007B40CC" w:rsidTr="002E6B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04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B1E" w:rsidRPr="00D913F9" w:rsidRDefault="004C0B1E" w:rsidP="002E6B38">
            <w:pPr>
              <w:rPr>
                <w:rFonts w:ascii="幼圆" w:eastAsia="幼圆" w:hAnsi="微软雅黑"/>
                <w:b/>
                <w:color w:val="365F91" w:themeColor="accent1" w:themeShade="BF"/>
                <w:szCs w:val="21"/>
              </w:rPr>
            </w:pPr>
            <w:r w:rsidRPr="008721FE">
              <w:rPr>
                <w:rFonts w:ascii="幼圆" w:eastAsia="幼圆" w:hAnsi="微软雅黑" w:hint="eastAsia"/>
                <w:b/>
                <w:color w:val="365F91" w:themeColor="accent1" w:themeShade="BF"/>
                <w:szCs w:val="21"/>
              </w:rPr>
              <w:t>2016中国IT项目管理大会组委会</w:t>
            </w:r>
            <w:r w:rsidR="00D913F9">
              <w:rPr>
                <w:rFonts w:ascii="幼圆" w:eastAsia="幼圆" w:hAnsi="微软雅黑" w:hint="eastAsia"/>
                <w:b/>
                <w:color w:val="365F91" w:themeColor="accent1" w:themeShade="BF"/>
                <w:szCs w:val="21"/>
              </w:rPr>
              <w:t xml:space="preserve">      </w:t>
            </w:r>
            <w:r w:rsidRPr="008721FE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参会咨询：谢力思  周文武  祁亚梅  郭离离  古龙  </w:t>
            </w:r>
          </w:p>
          <w:p w:rsidR="00751678" w:rsidRDefault="004C0B1E" w:rsidP="002E6B38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8721FE">
              <w:rPr>
                <w:rFonts w:ascii="幼圆" w:eastAsia="幼圆" w:hint="eastAsia"/>
                <w:color w:val="365F91" w:themeColor="accent1" w:themeShade="BF"/>
                <w:szCs w:val="21"/>
              </w:rPr>
              <w:t xml:space="preserve">总机：010-89506650   手机：13161962713   QQ：511524637   </w:t>
            </w:r>
          </w:p>
          <w:p w:rsidR="004C0B1E" w:rsidRPr="008721FE" w:rsidRDefault="00751678" w:rsidP="002E6B38">
            <w:pPr>
              <w:rPr>
                <w:rFonts w:ascii="幼圆" w:eastAsia="幼圆"/>
                <w:color w:val="365F91" w:themeColor="accent1" w:themeShade="BF"/>
                <w:szCs w:val="21"/>
              </w:rPr>
            </w:pPr>
            <w:r w:rsidRPr="008721FE">
              <w:rPr>
                <w:rFonts w:ascii="幼圆" w:eastAsia="幼圆" w:hint="eastAsia"/>
                <w:color w:val="365F91" w:themeColor="accent1" w:themeShade="BF"/>
                <w:szCs w:val="21"/>
              </w:rPr>
              <w:t>大会唯一官网：</w:t>
            </w:r>
            <w:hyperlink r:id="rId8" w:history="1">
              <w:r w:rsidRPr="00751678">
                <w:rPr>
                  <w:rStyle w:val="a3"/>
                  <w:color w:val="365F91" w:themeColor="accent1" w:themeShade="BF"/>
                </w:rPr>
                <w:t>http://www.cpmta.com/itpm2016/</w:t>
              </w:r>
            </w:hyperlink>
            <w:r w:rsidRPr="00751678">
              <w:rPr>
                <w:rFonts w:hint="eastAsia"/>
                <w:color w:val="365F91" w:themeColor="accent1" w:themeShade="BF"/>
              </w:rPr>
              <w:t xml:space="preserve"> </w:t>
            </w:r>
            <w:r w:rsidRPr="00751678">
              <w:rPr>
                <w:rFonts w:ascii="幼圆" w:eastAsia="幼圆" w:hAnsi="微软雅黑" w:hint="eastAsia"/>
                <w:b/>
                <w:color w:val="365F91" w:themeColor="accent1" w:themeShade="BF"/>
                <w:szCs w:val="21"/>
              </w:rPr>
              <w:t xml:space="preserve">  </w:t>
            </w:r>
            <w:r>
              <w:rPr>
                <w:rFonts w:ascii="幼圆" w:eastAsia="幼圆" w:hAnsi="微软雅黑" w:hint="eastAsia"/>
                <w:b/>
                <w:color w:val="365F91" w:themeColor="accent1" w:themeShade="BF"/>
                <w:szCs w:val="21"/>
              </w:rPr>
              <w:t xml:space="preserve"> </w:t>
            </w:r>
            <w:r w:rsidR="004C0B1E" w:rsidRPr="008721FE">
              <w:rPr>
                <w:rFonts w:ascii="幼圆" w:eastAsia="幼圆" w:hint="eastAsia"/>
                <w:color w:val="365F91" w:themeColor="accent1" w:themeShade="BF"/>
                <w:szCs w:val="21"/>
              </w:rPr>
              <w:t>报名专用邮箱：itpm@cpmta.com</w:t>
            </w:r>
          </w:p>
        </w:tc>
      </w:tr>
    </w:tbl>
    <w:p w:rsidR="004C0B1E" w:rsidRPr="00751678" w:rsidRDefault="004C0B1E"/>
    <w:sectPr w:rsidR="004C0B1E" w:rsidRPr="00751678" w:rsidSect="00B377C5">
      <w:headerReference w:type="default" r:id="rId9"/>
      <w:pgSz w:w="11906" w:h="16838"/>
      <w:pgMar w:top="1134" w:right="1134" w:bottom="851" w:left="1134" w:header="28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C1" w:rsidRDefault="007934C1" w:rsidP="00AF5088">
      <w:r>
        <w:separator/>
      </w:r>
    </w:p>
  </w:endnote>
  <w:endnote w:type="continuationSeparator" w:id="1">
    <w:p w:rsidR="007934C1" w:rsidRDefault="007934C1" w:rsidP="00AF5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C1" w:rsidRDefault="007934C1" w:rsidP="00AF5088">
      <w:r>
        <w:separator/>
      </w:r>
    </w:p>
  </w:footnote>
  <w:footnote w:type="continuationSeparator" w:id="1">
    <w:p w:rsidR="007934C1" w:rsidRDefault="007934C1" w:rsidP="00AF5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088" w:rsidRPr="00AF5088" w:rsidRDefault="00AF5088" w:rsidP="00AF5088">
    <w:pPr>
      <w:pStyle w:val="a4"/>
    </w:pPr>
    <w:r w:rsidRPr="0063044C">
      <w:rPr>
        <w:rFonts w:ascii="微软雅黑" w:eastAsia="微软雅黑" w:hAnsi="微软雅黑" w:hint="eastAsia"/>
        <w:b/>
        <w:color w:val="365F91" w:themeColor="accent1" w:themeShade="BF"/>
        <w:sz w:val="28"/>
        <w:szCs w:val="28"/>
      </w:rPr>
      <w:t>IT项目管理者年度盛会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120D7"/>
    <w:multiLevelType w:val="hybridMultilevel"/>
    <w:tmpl w:val="91700C10"/>
    <w:lvl w:ilvl="0" w:tplc="536248CE">
      <w:start w:val="1"/>
      <w:numFmt w:val="bullet"/>
      <w:lvlText w:val="□"/>
      <w:lvlJc w:val="left"/>
      <w:pPr>
        <w:ind w:left="360" w:hanging="360"/>
      </w:pPr>
      <w:rPr>
        <w:rFonts w:ascii="幼圆" w:eastAsia="幼圆" w:hAnsi="宋体" w:cstheme="minorBidi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0B1E"/>
    <w:rsid w:val="000719DE"/>
    <w:rsid w:val="000B0F9F"/>
    <w:rsid w:val="000E4623"/>
    <w:rsid w:val="00222EEA"/>
    <w:rsid w:val="00266033"/>
    <w:rsid w:val="003B1A90"/>
    <w:rsid w:val="004C0B1E"/>
    <w:rsid w:val="00543E28"/>
    <w:rsid w:val="00561685"/>
    <w:rsid w:val="00581B25"/>
    <w:rsid w:val="005843B5"/>
    <w:rsid w:val="005D1F32"/>
    <w:rsid w:val="00624CBB"/>
    <w:rsid w:val="00751678"/>
    <w:rsid w:val="00791F30"/>
    <w:rsid w:val="007934C1"/>
    <w:rsid w:val="007C0336"/>
    <w:rsid w:val="007F5437"/>
    <w:rsid w:val="008160B3"/>
    <w:rsid w:val="0083343B"/>
    <w:rsid w:val="008721FE"/>
    <w:rsid w:val="0090257B"/>
    <w:rsid w:val="00931A5D"/>
    <w:rsid w:val="009400FF"/>
    <w:rsid w:val="009C0CE2"/>
    <w:rsid w:val="009C0D0D"/>
    <w:rsid w:val="00A54E4E"/>
    <w:rsid w:val="00A61FD2"/>
    <w:rsid w:val="00AA021B"/>
    <w:rsid w:val="00AF5088"/>
    <w:rsid w:val="00B14473"/>
    <w:rsid w:val="00B377C5"/>
    <w:rsid w:val="00B86D9D"/>
    <w:rsid w:val="00BF7560"/>
    <w:rsid w:val="00C34E94"/>
    <w:rsid w:val="00C8212D"/>
    <w:rsid w:val="00D830BB"/>
    <w:rsid w:val="00D913F9"/>
    <w:rsid w:val="00DC5A95"/>
    <w:rsid w:val="00DE32E7"/>
    <w:rsid w:val="00E11716"/>
    <w:rsid w:val="00EB5961"/>
    <w:rsid w:val="00EF6D41"/>
    <w:rsid w:val="00F9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C0B1E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4C0B1E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AF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F508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F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F5088"/>
    <w:rPr>
      <w:sz w:val="18"/>
      <w:szCs w:val="18"/>
    </w:rPr>
  </w:style>
  <w:style w:type="paragraph" w:styleId="a6">
    <w:name w:val="List Paragraph"/>
    <w:basedOn w:val="a"/>
    <w:uiPriority w:val="34"/>
    <w:qFormat/>
    <w:rsid w:val="00D913F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mta.com/itpm2016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mo@cpmt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DELL-PC</dc:creator>
  <cp:lastModifiedBy>DELL-PC</cp:lastModifiedBy>
  <cp:revision>17</cp:revision>
  <dcterms:created xsi:type="dcterms:W3CDTF">2016-01-06T06:36:00Z</dcterms:created>
  <dcterms:modified xsi:type="dcterms:W3CDTF">2016-06-10T12:03:00Z</dcterms:modified>
</cp:coreProperties>
</file>